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6819AC" w14:textId="3C3896E1" w:rsidR="00633DE2" w:rsidRDefault="00DD7DBF"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496056" wp14:editId="4069F714">
                <wp:simplePos x="0" y="0"/>
                <wp:positionH relativeFrom="margin">
                  <wp:posOffset>4514850</wp:posOffset>
                </wp:positionH>
                <wp:positionV relativeFrom="margin">
                  <wp:posOffset>-228600</wp:posOffset>
                </wp:positionV>
                <wp:extent cx="2514600" cy="14859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E9355" w14:textId="77777777" w:rsidR="00633DE2" w:rsidRDefault="00633DE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NPCA Hazardous Materials</w:t>
                            </w:r>
                          </w:p>
                          <w:p w14:paraId="5626D58E" w14:textId="77777777" w:rsidR="00633DE2" w:rsidRDefault="00633DE2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Identification System</w:t>
                            </w:r>
                          </w:p>
                          <w:p w14:paraId="2ADB92D6" w14:textId="77777777" w:rsidR="00633DE2" w:rsidRDefault="00633DE2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Specific Hazard</w:t>
                            </w:r>
                            <w:r>
                              <w:rPr>
                                <w:sz w:val="16"/>
                              </w:rPr>
                              <w:tab/>
                              <w:t>Personal Protection</w:t>
                            </w:r>
                          </w:p>
                          <w:p w14:paraId="449CE4F2" w14:textId="77777777" w:rsidR="00633DE2" w:rsidRDefault="00633DE2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4-Severe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X-Ask a supervisor</w:t>
                            </w:r>
                          </w:p>
                          <w:p w14:paraId="52080383" w14:textId="77777777" w:rsidR="00633DE2" w:rsidRDefault="009216DE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3-Serious </w:t>
                            </w:r>
                            <w:r w:rsidR="00633DE2">
                              <w:rPr>
                                <w:sz w:val="16"/>
                              </w:rPr>
                              <w:tab/>
                              <w:t>A-Safety Glasses</w:t>
                            </w:r>
                          </w:p>
                          <w:p w14:paraId="187B8C23" w14:textId="77777777" w:rsidR="00633DE2" w:rsidRDefault="00633DE2">
                            <w:pPr>
                              <w:ind w:firstLine="7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2-Moderate</w:t>
                            </w:r>
                            <w:r>
                              <w:rPr>
                                <w:sz w:val="16"/>
                              </w:rPr>
                              <w:tab/>
                              <w:t>B-Goggles, Gloves</w:t>
                            </w:r>
                          </w:p>
                          <w:p w14:paraId="56BBE27F" w14:textId="77777777" w:rsidR="00633DE2" w:rsidRDefault="00633DE2">
                            <w:pPr>
                              <w:ind w:firstLine="7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1-Slight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C-</w:t>
                            </w:r>
                            <w:r>
                              <w:rPr>
                                <w:sz w:val="12"/>
                              </w:rPr>
                              <w:t>Goggles, Gloves, Apron</w:t>
                            </w:r>
                          </w:p>
                          <w:p w14:paraId="00ECFC6E" w14:textId="77777777" w:rsidR="00633DE2" w:rsidRDefault="009216DE">
                            <w:pPr>
                              <w:ind w:firstLine="7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0-Minimal </w:t>
                            </w:r>
                            <w:r w:rsidR="00633DE2">
                              <w:rPr>
                                <w:sz w:val="16"/>
                              </w:rPr>
                              <w:tab/>
                            </w:r>
                            <w:r w:rsidR="00633DE2">
                              <w:rPr>
                                <w:sz w:val="12"/>
                              </w:rPr>
                              <w:t>D-Goggles, Gloves, Apron, &amp;</w:t>
                            </w:r>
                          </w:p>
                          <w:p w14:paraId="1E9CB6B8" w14:textId="77777777" w:rsidR="00633DE2" w:rsidRDefault="00633DE2">
                            <w:pPr>
                              <w:ind w:firstLine="7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Faceshield</w:t>
                            </w:r>
                            <w:proofErr w:type="spellEnd"/>
                          </w:p>
                          <w:p w14:paraId="7D1A7181" w14:textId="77777777" w:rsidR="00633DE2" w:rsidRDefault="00633DE2">
                            <w:pPr>
                              <w:ind w:firstLine="720"/>
                              <w:rPr>
                                <w:sz w:val="12"/>
                              </w:rPr>
                            </w:pPr>
                          </w:p>
                          <w:p w14:paraId="7A816433" w14:textId="77777777" w:rsidR="00633DE2" w:rsidRDefault="00633DE2">
                            <w:pPr>
                              <w:ind w:firstLine="7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(1)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Reactivity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(0)</w:t>
                            </w:r>
                          </w:p>
                          <w:p w14:paraId="50EDE433" w14:textId="77777777" w:rsidR="00633DE2" w:rsidRDefault="00633DE2">
                            <w:pPr>
                              <w:ind w:firstLine="7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Flammability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(0)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Personal Protection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(B)</w:t>
                            </w:r>
                          </w:p>
                          <w:p w14:paraId="5158531D" w14:textId="77777777" w:rsidR="00633DE2" w:rsidRDefault="00633D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496056" id="AutoShape 3" o:spid="_x0000_s1026" style="position:absolute;margin-left:355.5pt;margin-top:-18pt;width:198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" o:allowincell="f" filled="f" stroked="f" strokecolor="aqua">
                <v:textbox inset="0,0,0,0">
                  <w:txbxContent>
                    <w:p w14:paraId="1CBE9355" w14:textId="77777777" w:rsidR="00633DE2" w:rsidRDefault="00633DE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NPCA Hazardous Materials</w:t>
                      </w:r>
                    </w:p>
                    <w:p w14:paraId="5626D58E" w14:textId="77777777" w:rsidR="00633DE2" w:rsidRDefault="00633DE2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Identification System</w:t>
                      </w:r>
                    </w:p>
                    <w:p w14:paraId="2ADB92D6" w14:textId="77777777" w:rsidR="00633DE2" w:rsidRDefault="00633DE2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Specific Hazard</w:t>
                      </w:r>
                      <w:r>
                        <w:rPr>
                          <w:sz w:val="16"/>
                        </w:rPr>
                        <w:tab/>
                        <w:t>Personal Protection</w:t>
                      </w:r>
                    </w:p>
                    <w:p w14:paraId="449CE4F2" w14:textId="77777777" w:rsidR="00633DE2" w:rsidRDefault="00633DE2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4-Severe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X-Ask a supervisor</w:t>
                      </w:r>
                    </w:p>
                    <w:p w14:paraId="52080383" w14:textId="77777777" w:rsidR="00633DE2" w:rsidRDefault="009216DE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3-Serious </w:t>
                      </w:r>
                      <w:r w:rsidR="00633DE2">
                        <w:rPr>
                          <w:sz w:val="16"/>
                        </w:rPr>
                        <w:tab/>
                        <w:t>A-Safety Glasses</w:t>
                      </w:r>
                    </w:p>
                    <w:p w14:paraId="187B8C23" w14:textId="77777777" w:rsidR="00633DE2" w:rsidRDefault="00633DE2">
                      <w:pPr>
                        <w:ind w:firstLine="7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2-Moderate</w:t>
                      </w:r>
                      <w:r>
                        <w:rPr>
                          <w:sz w:val="16"/>
                        </w:rPr>
                        <w:tab/>
                        <w:t>B-Goggles, Gloves</w:t>
                      </w:r>
                    </w:p>
                    <w:p w14:paraId="56BBE27F" w14:textId="77777777" w:rsidR="00633DE2" w:rsidRDefault="00633DE2">
                      <w:pPr>
                        <w:ind w:firstLine="720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1-Slight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C-</w:t>
                      </w:r>
                      <w:r>
                        <w:rPr>
                          <w:sz w:val="12"/>
                        </w:rPr>
                        <w:t>Goggles, Gloves, Apron</w:t>
                      </w:r>
                    </w:p>
                    <w:p w14:paraId="00ECFC6E" w14:textId="77777777" w:rsidR="00633DE2" w:rsidRDefault="009216DE">
                      <w:pPr>
                        <w:ind w:firstLine="720"/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 xml:space="preserve">0-Minimal </w:t>
                      </w:r>
                      <w:r w:rsidR="00633DE2">
                        <w:rPr>
                          <w:sz w:val="16"/>
                        </w:rPr>
                        <w:tab/>
                      </w:r>
                      <w:r w:rsidR="00633DE2">
                        <w:rPr>
                          <w:sz w:val="12"/>
                        </w:rPr>
                        <w:t>D-Goggles, Gloves, Apron, &amp;</w:t>
                      </w:r>
                    </w:p>
                    <w:p w14:paraId="1E9CB6B8" w14:textId="77777777" w:rsidR="00633DE2" w:rsidRDefault="00633DE2">
                      <w:pPr>
                        <w:ind w:firstLine="7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>Faceshield</w:t>
                      </w:r>
                    </w:p>
                    <w:p w14:paraId="7D1A7181" w14:textId="77777777" w:rsidR="00633DE2" w:rsidRDefault="00633DE2">
                      <w:pPr>
                        <w:ind w:firstLine="720"/>
                        <w:rPr>
                          <w:sz w:val="12"/>
                        </w:rPr>
                      </w:pPr>
                    </w:p>
                    <w:p w14:paraId="7A816433" w14:textId="77777777" w:rsidR="00633DE2" w:rsidRDefault="00633DE2">
                      <w:pPr>
                        <w:ind w:firstLine="7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Health</w:t>
                      </w:r>
                      <w:r>
                        <w:rPr>
                          <w:b/>
                          <w:sz w:val="16"/>
                        </w:rPr>
                        <w:t xml:space="preserve"> (1)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  <w:u w:val="single"/>
                        </w:rPr>
                        <w:t xml:space="preserve">Reactivity </w:t>
                      </w:r>
                      <w:r>
                        <w:rPr>
                          <w:b/>
                          <w:sz w:val="16"/>
                        </w:rPr>
                        <w:t>(0)</w:t>
                      </w:r>
                    </w:p>
                    <w:p w14:paraId="50EDE433" w14:textId="77777777" w:rsidR="00633DE2" w:rsidRDefault="00633DE2">
                      <w:pPr>
                        <w:ind w:firstLine="72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Flammability</w:t>
                      </w:r>
                      <w:r>
                        <w:rPr>
                          <w:b/>
                          <w:sz w:val="16"/>
                        </w:rPr>
                        <w:t xml:space="preserve"> (0)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  <w:u w:val="single"/>
                        </w:rPr>
                        <w:t>Personal Protection</w:t>
                      </w:r>
                      <w:r>
                        <w:rPr>
                          <w:b/>
                          <w:sz w:val="16"/>
                        </w:rPr>
                        <w:t xml:space="preserve"> (B)</w:t>
                      </w:r>
                    </w:p>
                    <w:p w14:paraId="5158531D" w14:textId="77777777" w:rsidR="00633DE2" w:rsidRDefault="00633DE2"/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016CFA" wp14:editId="048003BC">
                <wp:simplePos x="0" y="0"/>
                <wp:positionH relativeFrom="margin">
                  <wp:posOffset>3657600</wp:posOffset>
                </wp:positionH>
                <wp:positionV relativeFrom="margin">
                  <wp:posOffset>1314450</wp:posOffset>
                </wp:positionV>
                <wp:extent cx="3314700" cy="571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C197" w14:textId="77777777" w:rsidR="00633DE2" w:rsidRDefault="00633D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016CFA" id="AutoShape 2" o:spid="_x0000_s1027" style="position:absolute;margin-left:4in;margin-top:103.5pt;width:26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" o:allowincell="f" filled="f" stroked="f" strokecolor="aqua">
                <v:textbox inset="0,0,0,0">
                  <w:txbxContent>
                    <w:p w14:paraId="01DEC197" w14:textId="77777777" w:rsidR="00633DE2" w:rsidRDefault="00633DE2"/>
                  </w:txbxContent>
                </v:textbox>
                <w10:wrap anchorx="margin" anchory="margin"/>
              </v:roundrect>
            </w:pict>
          </mc:Fallback>
        </mc:AlternateContent>
      </w:r>
      <w:r w:rsidR="00633DE2">
        <w:rPr>
          <w:b/>
          <w:sz w:val="48"/>
        </w:rPr>
        <w:t>Material Safety Data Sheet</w:t>
      </w:r>
      <w:r w:rsidR="00633DE2">
        <w:tab/>
      </w:r>
    </w:p>
    <w:p w14:paraId="1DADDF36" w14:textId="77777777" w:rsidR="00633DE2" w:rsidRDefault="00633DE2">
      <w:proofErr w:type="gramStart"/>
      <w:r>
        <w:t>May be used</w:t>
      </w:r>
      <w:proofErr w:type="gramEnd"/>
      <w:r>
        <w:t xml:space="preserve"> to comply with OSHA’s </w:t>
      </w:r>
    </w:p>
    <w:p w14:paraId="3258DAAF" w14:textId="77777777" w:rsidR="00633DE2" w:rsidRDefault="00633DE2">
      <w:pPr>
        <w:rPr>
          <w:u w:val="single"/>
        </w:rPr>
      </w:pPr>
      <w:r>
        <w:rPr>
          <w:u w:val="single"/>
        </w:rPr>
        <w:t>Hazardous Communication Standard, 29 CFR 1910.1200</w:t>
      </w:r>
    </w:p>
    <w:p w14:paraId="15CA2AAB" w14:textId="77777777" w:rsidR="00633DE2" w:rsidRDefault="00633DE2"/>
    <w:p w14:paraId="07D3935A" w14:textId="77777777" w:rsidR="00633DE2" w:rsidRDefault="00633DE2">
      <w:pPr>
        <w:rPr>
          <w:b/>
          <w:sz w:val="28"/>
        </w:rPr>
      </w:pPr>
      <w:r>
        <w:rPr>
          <w:b/>
          <w:sz w:val="28"/>
        </w:rPr>
        <w:t>IDENTITY (As used on LABELS and LIST)</w:t>
      </w:r>
    </w:p>
    <w:p w14:paraId="5AC8A422" w14:textId="77777777" w:rsidR="00633DE2" w:rsidRDefault="00633DE2">
      <w:pPr>
        <w:rPr>
          <w:b/>
          <w:sz w:val="28"/>
        </w:rPr>
      </w:pPr>
    </w:p>
    <w:p w14:paraId="5E4D8E48" w14:textId="77777777" w:rsidR="00633DE2" w:rsidRDefault="00C45F55">
      <w:pPr>
        <w:pStyle w:val="Heading1"/>
        <w:rPr>
          <w:caps/>
        </w:rPr>
      </w:pPr>
      <w:r>
        <w:t>SESCO COB WEB</w:t>
      </w:r>
      <w:r w:rsidR="009216DE">
        <w:t xml:space="preserve"> ELIMINATOR</w:t>
      </w:r>
    </w:p>
    <w:p w14:paraId="60584981" w14:textId="77777777" w:rsidR="00633DE2" w:rsidRDefault="00C45F55">
      <w:pPr>
        <w:rPr>
          <w:b/>
          <w:sz w:val="36"/>
        </w:rPr>
      </w:pPr>
      <w:proofErr w:type="gramStart"/>
      <w:r>
        <w:rPr>
          <w:b/>
          <w:sz w:val="36"/>
        </w:rPr>
        <w:t>SES</w:t>
      </w:r>
      <w:r w:rsidR="009F00AA">
        <w:rPr>
          <w:b/>
          <w:sz w:val="36"/>
        </w:rPr>
        <w:t xml:space="preserve"> </w:t>
      </w:r>
      <w:r w:rsidR="009216DE">
        <w:rPr>
          <w:b/>
          <w:sz w:val="36"/>
        </w:rPr>
        <w:t xml:space="preserve"> 1495</w:t>
      </w:r>
      <w:proofErr w:type="gramEnd"/>
    </w:p>
    <w:p w14:paraId="3608C28A" w14:textId="77777777" w:rsidR="00633DE2" w:rsidRDefault="00633DE2">
      <w:pPr>
        <w:pBdr>
          <w:bottom w:val="single" w:sz="18" w:space="1" w:color="auto"/>
        </w:pBdr>
        <w:rPr>
          <w:b/>
          <w:sz w:val="36"/>
        </w:rPr>
      </w:pPr>
    </w:p>
    <w:p w14:paraId="091BF876" w14:textId="77777777" w:rsidR="00633DE2" w:rsidRDefault="00633DE2">
      <w:pPr>
        <w:rPr>
          <w:b/>
        </w:rPr>
      </w:pPr>
    </w:p>
    <w:p w14:paraId="11176F8E" w14:textId="77777777" w:rsidR="00633DE2" w:rsidRDefault="00633DE2">
      <w:pPr>
        <w:rPr>
          <w:b/>
          <w:sz w:val="32"/>
        </w:rPr>
      </w:pPr>
      <w:r>
        <w:rPr>
          <w:b/>
          <w:sz w:val="32"/>
        </w:rPr>
        <w:t>SECTION I</w:t>
      </w:r>
    </w:p>
    <w:p w14:paraId="4B1F6643" w14:textId="77777777" w:rsidR="00633DE2" w:rsidRDefault="00633DE2">
      <w:pPr>
        <w:rPr>
          <w:b/>
          <w:sz w:val="24"/>
        </w:rPr>
      </w:pPr>
      <w:r>
        <w:rPr>
          <w:b/>
          <w:sz w:val="24"/>
        </w:rPr>
        <w:t>MFGR’S NAME AND ADDRESS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216DE">
        <w:rPr>
          <w:b/>
          <w:sz w:val="24"/>
          <w:u w:val="single"/>
        </w:rPr>
        <w:t>SUNLINE LLC</w:t>
      </w:r>
    </w:p>
    <w:p w14:paraId="0EA303B7" w14:textId="77777777" w:rsidR="00633DE2" w:rsidRDefault="00633DE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</w:rPr>
            <w:t xml:space="preserve">1300 ALDEN </w:t>
          </w:r>
          <w:proofErr w:type="gramStart"/>
          <w:r>
            <w:rPr>
              <w:b/>
              <w:sz w:val="24"/>
            </w:rPr>
            <w:t>ROAD</w:t>
          </w:r>
        </w:smartTag>
      </w:smartTag>
      <w:r>
        <w:rPr>
          <w:b/>
          <w:sz w:val="24"/>
        </w:rPr>
        <w:t xml:space="preserve">  -</w:t>
      </w:r>
      <w:proofErr w:type="gramEnd"/>
      <w:r>
        <w:rPr>
          <w:b/>
          <w:sz w:val="24"/>
        </w:rPr>
        <w:t xml:space="preserve">  ORLANDO, -  FL  32803-1895</w:t>
      </w:r>
    </w:p>
    <w:p w14:paraId="1ED2421F" w14:textId="77777777" w:rsidR="00633DE2" w:rsidRDefault="00633DE2">
      <w:pPr>
        <w:rPr>
          <w:b/>
          <w:sz w:val="24"/>
        </w:rPr>
      </w:pPr>
      <w:r>
        <w:rPr>
          <w:b/>
        </w:rPr>
        <w:t>EMERGENCY TELEPHONE NUMBER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270A6">
        <w:rPr>
          <w:b/>
          <w:sz w:val="24"/>
        </w:rPr>
        <w:t xml:space="preserve"> </w:t>
      </w:r>
      <w:r>
        <w:rPr>
          <w:b/>
          <w:sz w:val="24"/>
        </w:rPr>
        <w:t>407-</w:t>
      </w:r>
      <w:r w:rsidR="009216DE">
        <w:rPr>
          <w:b/>
          <w:sz w:val="24"/>
        </w:rPr>
        <w:t>896-2129</w:t>
      </w:r>
      <w:r>
        <w:rPr>
          <w:b/>
          <w:sz w:val="24"/>
        </w:rPr>
        <w:tab/>
      </w:r>
      <w:r>
        <w:rPr>
          <w:b/>
          <w:sz w:val="24"/>
        </w:rPr>
        <w:tab/>
        <w:t>DATE PREPARED:</w:t>
      </w:r>
    </w:p>
    <w:p w14:paraId="033F7369" w14:textId="77777777" w:rsidR="00633DE2" w:rsidRDefault="00633DE2">
      <w:pPr>
        <w:pBdr>
          <w:bottom w:val="single" w:sz="18" w:space="1" w:color="auto"/>
        </w:pBdr>
        <w:rPr>
          <w:b/>
          <w:sz w:val="24"/>
        </w:rPr>
      </w:pPr>
      <w:r>
        <w:rPr>
          <w:b/>
          <w:caps/>
        </w:rPr>
        <w:t>Nights / Weekends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216DE">
        <w:rPr>
          <w:b/>
          <w:sz w:val="24"/>
        </w:rPr>
        <w:t xml:space="preserve">           </w:t>
      </w:r>
      <w:r>
        <w:rPr>
          <w:b/>
          <w:sz w:val="24"/>
        </w:rPr>
        <w:t>(</w:t>
      </w:r>
      <w:r w:rsidR="009216DE">
        <w:rPr>
          <w:b/>
          <w:sz w:val="24"/>
        </w:rPr>
        <w:t>407</w:t>
      </w:r>
      <w:r>
        <w:rPr>
          <w:b/>
          <w:sz w:val="24"/>
        </w:rPr>
        <w:t xml:space="preserve">) </w:t>
      </w:r>
      <w:r w:rsidR="009216DE">
        <w:rPr>
          <w:b/>
          <w:sz w:val="24"/>
        </w:rPr>
        <w:t>415-8751</w:t>
      </w: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  <w:r w:rsidR="009F00AA">
        <w:rPr>
          <w:b/>
          <w:sz w:val="24"/>
        </w:rPr>
        <w:t xml:space="preserve">        </w:t>
      </w:r>
      <w:r w:rsidR="00C45F55">
        <w:rPr>
          <w:b/>
          <w:sz w:val="24"/>
        </w:rPr>
        <w:t>10-31-13</w:t>
      </w:r>
    </w:p>
    <w:p w14:paraId="343B35F2" w14:textId="77777777" w:rsidR="00633DE2" w:rsidRDefault="00633DE2">
      <w:pPr>
        <w:pBdr>
          <w:bottom w:val="single" w:sz="18" w:space="1" w:color="auto"/>
        </w:pBdr>
        <w:rPr>
          <w:b/>
          <w:sz w:val="36"/>
        </w:rPr>
      </w:pPr>
    </w:p>
    <w:p w14:paraId="5E916499" w14:textId="77777777" w:rsidR="00633DE2" w:rsidRDefault="00633DE2">
      <w:pPr>
        <w:rPr>
          <w:b/>
          <w:sz w:val="36"/>
        </w:rPr>
      </w:pPr>
      <w:r>
        <w:rPr>
          <w:b/>
          <w:sz w:val="32"/>
        </w:rPr>
        <w:t>SECTION II-</w:t>
      </w:r>
      <w:r>
        <w:rPr>
          <w:b/>
          <w:sz w:val="28"/>
        </w:rPr>
        <w:t>HAZARDOUS INGREDIENTS / IDENTITY INFORMATION</w:t>
      </w:r>
    </w:p>
    <w:p w14:paraId="0ACD30B4" w14:textId="77777777" w:rsidR="00633DE2" w:rsidRDefault="00633DE2">
      <w:pPr>
        <w:rPr>
          <w:sz w:val="24"/>
        </w:rPr>
      </w:pPr>
      <w:r>
        <w:rPr>
          <w:b/>
          <w:sz w:val="24"/>
        </w:rPr>
        <w:t>Hazardous Components</w:t>
      </w:r>
      <w:r>
        <w:rPr>
          <w:sz w:val="24"/>
        </w:rPr>
        <w:tab/>
      </w:r>
      <w:r>
        <w:t>OSHA</w:t>
      </w:r>
      <w:r>
        <w:tab/>
      </w:r>
      <w:r>
        <w:tab/>
        <w:t>PEL</w:t>
      </w:r>
      <w:r>
        <w:tab/>
      </w:r>
      <w:r>
        <w:tab/>
        <w:t>ACGIH</w:t>
      </w:r>
      <w:r>
        <w:tab/>
      </w:r>
      <w:r>
        <w:tab/>
        <w:t>Other</w:t>
      </w:r>
      <w:r>
        <w:tab/>
      </w:r>
      <w:r>
        <w:tab/>
        <w:t>%Optional</w:t>
      </w:r>
      <w:r>
        <w:rPr>
          <w:sz w:val="24"/>
        </w:rPr>
        <w:t xml:space="preserve"> </w:t>
      </w:r>
    </w:p>
    <w:p w14:paraId="7CD22B2D" w14:textId="77777777" w:rsidR="00633DE2" w:rsidRDefault="00633DE2">
      <w:r>
        <w:rPr>
          <w:b/>
        </w:rPr>
        <w:t>Specific Components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Limits </w:t>
      </w:r>
      <w:r>
        <w:tab/>
      </w:r>
    </w:p>
    <w:p w14:paraId="25CF499F" w14:textId="77777777" w:rsidR="00633DE2" w:rsidRDefault="00633DE2">
      <w:r>
        <w:rPr>
          <w:b/>
        </w:rPr>
        <w:t>Specific Chemical 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Recommended</w:t>
      </w:r>
      <w:r>
        <w:rPr>
          <w:sz w:val="16"/>
        </w:rPr>
        <w:tab/>
      </w:r>
      <w:r>
        <w:tab/>
      </w:r>
      <w:r>
        <w:tab/>
      </w:r>
      <w:r>
        <w:tab/>
      </w:r>
    </w:p>
    <w:p w14:paraId="1C481E5F" w14:textId="77777777" w:rsidR="00633DE2" w:rsidRDefault="00633DE2">
      <w:pPr>
        <w:rPr>
          <w:b/>
        </w:rPr>
      </w:pPr>
      <w:r>
        <w:rPr>
          <w:b/>
        </w:rPr>
        <w:t>Common Name(s)</w:t>
      </w:r>
    </w:p>
    <w:p w14:paraId="15C1F28A" w14:textId="77777777" w:rsidR="00633DE2" w:rsidRDefault="00633DE2">
      <w:pPr>
        <w:pBdr>
          <w:bottom w:val="single" w:sz="18" w:space="1" w:color="auto"/>
        </w:pBdr>
      </w:pPr>
    </w:p>
    <w:p w14:paraId="4C824B4F" w14:textId="77777777" w:rsidR="00633DE2" w:rsidRDefault="00633DE2">
      <w:pPr>
        <w:pBdr>
          <w:bottom w:val="single" w:sz="18" w:space="1" w:color="auto"/>
        </w:pBdr>
      </w:pPr>
      <w:r>
        <w:t xml:space="preserve">NONE </w:t>
      </w:r>
      <w:r>
        <w:tab/>
      </w:r>
      <w:r>
        <w:tab/>
      </w:r>
      <w:r>
        <w:tab/>
      </w:r>
      <w:r>
        <w:tab/>
        <w:t>N/A</w:t>
      </w:r>
      <w:r>
        <w:tab/>
      </w:r>
      <w:r>
        <w:tab/>
      </w:r>
      <w:r>
        <w:tab/>
      </w:r>
      <w:r>
        <w:tab/>
      </w:r>
      <w:proofErr w:type="spellStart"/>
      <w:r>
        <w:t>N/A</w:t>
      </w:r>
      <w:proofErr w:type="spellEnd"/>
      <w:r>
        <w:tab/>
      </w:r>
      <w:r>
        <w:tab/>
      </w:r>
      <w:proofErr w:type="spellStart"/>
      <w:r>
        <w:t>N/A</w:t>
      </w:r>
      <w:proofErr w:type="spellEnd"/>
      <w:r>
        <w:tab/>
      </w:r>
      <w:r>
        <w:tab/>
      </w:r>
      <w:proofErr w:type="spellStart"/>
      <w:r>
        <w:t>N/A</w:t>
      </w:r>
      <w:proofErr w:type="spellEnd"/>
    </w:p>
    <w:p w14:paraId="3D8FF1DD" w14:textId="77777777" w:rsidR="00633DE2" w:rsidRDefault="00633DE2">
      <w:pPr>
        <w:pBdr>
          <w:bottom w:val="single" w:sz="18" w:space="1" w:color="auto"/>
        </w:pBdr>
      </w:pPr>
      <w:r>
        <w:tab/>
      </w:r>
      <w:r>
        <w:tab/>
        <w:t xml:space="preserve"> </w:t>
      </w:r>
    </w:p>
    <w:p w14:paraId="563E6ECB" w14:textId="77777777" w:rsidR="00633DE2" w:rsidRDefault="00633DE2"/>
    <w:p w14:paraId="342D54D6" w14:textId="77777777" w:rsidR="00633DE2" w:rsidRDefault="00633DE2">
      <w:pPr>
        <w:rPr>
          <w:b/>
          <w:sz w:val="28"/>
        </w:rPr>
      </w:pPr>
      <w:r>
        <w:rPr>
          <w:b/>
          <w:sz w:val="28"/>
        </w:rPr>
        <w:t>SECTION III-PHYSICAL / CHEMICAL CHARACTERISTICS</w:t>
      </w:r>
    </w:p>
    <w:p w14:paraId="4A1C6F95" w14:textId="77777777" w:rsidR="00633DE2" w:rsidRDefault="00633DE2">
      <w:pPr>
        <w:rPr>
          <w:b/>
        </w:rPr>
      </w:pPr>
      <w:r>
        <w:rPr>
          <w:b/>
        </w:rPr>
        <w:t>BOILING POINT (F)</w:t>
      </w:r>
      <w:r>
        <w:rPr>
          <w:b/>
        </w:rPr>
        <w:tab/>
      </w:r>
      <w:r>
        <w:rPr>
          <w:b/>
        </w:rPr>
        <w:tab/>
        <w:t>Over 212</w:t>
      </w:r>
      <w:r>
        <w:rPr>
          <w:b/>
          <w:vertAlign w:val="superscript"/>
        </w:rPr>
        <w:t>0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SPECIFIC GRAVITY (H</w:t>
      </w:r>
      <w:r>
        <w:rPr>
          <w:b/>
          <w:vertAlign w:val="subscript"/>
        </w:rPr>
        <w:t>2</w:t>
      </w:r>
      <w:r>
        <w:rPr>
          <w:b/>
        </w:rPr>
        <w:t>O=1)</w:t>
      </w:r>
      <w:r>
        <w:rPr>
          <w:b/>
        </w:rPr>
        <w:tab/>
        <w:t>1.0154</w:t>
      </w:r>
    </w:p>
    <w:p w14:paraId="3FF178CD" w14:textId="77777777" w:rsidR="00633DE2" w:rsidRDefault="00633DE2">
      <w:pPr>
        <w:rPr>
          <w:b/>
        </w:rPr>
      </w:pPr>
      <w:r>
        <w:rPr>
          <w:b/>
        </w:rPr>
        <w:t>VAPOR PRESSURE (mmHg)</w:t>
      </w:r>
      <w:r>
        <w:rPr>
          <w:b/>
        </w:rPr>
        <w:tab/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Percent Volatiles</w:t>
      </w:r>
      <w:r>
        <w:rPr>
          <w:b/>
        </w:rPr>
        <w:tab/>
      </w:r>
      <w:r>
        <w:rPr>
          <w:b/>
        </w:rPr>
        <w:tab/>
        <w:t>N/A</w:t>
      </w:r>
    </w:p>
    <w:p w14:paraId="2DB429DD" w14:textId="77777777" w:rsidR="00633DE2" w:rsidRDefault="00633DE2">
      <w:pPr>
        <w:rPr>
          <w:b/>
        </w:rPr>
      </w:pPr>
      <w:r>
        <w:rPr>
          <w:b/>
        </w:rPr>
        <w:t>VAPOR DENSITY (air=1)</w:t>
      </w:r>
      <w:r>
        <w:rPr>
          <w:b/>
        </w:rPr>
        <w:tab/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EVAPORATION POINT </w:t>
      </w:r>
      <w:r>
        <w:rPr>
          <w:b/>
        </w:rPr>
        <w:tab/>
        <w:t>Greater than 1</w:t>
      </w:r>
      <w:r>
        <w:rPr>
          <w:b/>
        </w:rPr>
        <w:tab/>
      </w:r>
      <w:r>
        <w:rPr>
          <w:b/>
        </w:rPr>
        <w:tab/>
      </w:r>
    </w:p>
    <w:p w14:paraId="73B6D182" w14:textId="77777777" w:rsidR="00633DE2" w:rsidRDefault="00633DE2">
      <w:pPr>
        <w:rPr>
          <w:b/>
        </w:rPr>
      </w:pPr>
      <w:r>
        <w:rPr>
          <w:b/>
        </w:rPr>
        <w:t>SOLUBILITY IN WATER</w:t>
      </w:r>
      <w:r>
        <w:rPr>
          <w:b/>
        </w:rPr>
        <w:tab/>
        <w:t xml:space="preserve">Complete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(Butyl Acetate=1)</w:t>
      </w:r>
    </w:p>
    <w:p w14:paraId="47905A58" w14:textId="77777777" w:rsidR="00633DE2" w:rsidRDefault="00633DE2">
      <w:pPr>
        <w:rPr>
          <w:b/>
        </w:rPr>
      </w:pPr>
      <w:r>
        <w:rPr>
          <w:b/>
        </w:rPr>
        <w:t xml:space="preserve">APPEARANCE AND ODOR: </w:t>
      </w:r>
      <w:r w:rsidR="003270A6">
        <w:rPr>
          <w:b/>
        </w:rPr>
        <w:t>Dark amber</w:t>
      </w:r>
      <w:r>
        <w:rPr>
          <w:b/>
        </w:rPr>
        <w:t xml:space="preserve"> water thin liquid with a </w:t>
      </w:r>
      <w:r w:rsidR="003270A6">
        <w:rPr>
          <w:b/>
        </w:rPr>
        <w:t xml:space="preserve"> licorice odor</w:t>
      </w:r>
      <w:r>
        <w:rPr>
          <w:b/>
        </w:rPr>
        <w:t>.</w:t>
      </w:r>
    </w:p>
    <w:p w14:paraId="07E6AE06" w14:textId="77777777" w:rsidR="00633DE2" w:rsidRDefault="00633DE2">
      <w:pPr>
        <w:pBdr>
          <w:bottom w:val="single" w:sz="18" w:space="1" w:color="auto"/>
        </w:pBdr>
        <w:rPr>
          <w:b/>
        </w:rPr>
      </w:pPr>
    </w:p>
    <w:p w14:paraId="37AEDDAB" w14:textId="77777777" w:rsidR="00633DE2" w:rsidRDefault="00633DE2">
      <w:pPr>
        <w:rPr>
          <w:b/>
        </w:rPr>
      </w:pPr>
      <w:r>
        <w:rPr>
          <w:b/>
          <w:sz w:val="32"/>
        </w:rPr>
        <w:t>SECTION IV-FIRE AND EXPLOSION HAZARD DATA</w:t>
      </w:r>
    </w:p>
    <w:p w14:paraId="4A7AB985" w14:textId="77777777" w:rsidR="00633DE2" w:rsidRDefault="00633DE2">
      <w:pPr>
        <w:rPr>
          <w:b/>
        </w:rPr>
      </w:pPr>
      <w:r>
        <w:rPr>
          <w:b/>
        </w:rPr>
        <w:t>FLASH POINT (METHOD USED)</w:t>
      </w:r>
      <w:r>
        <w:rPr>
          <w:b/>
        </w:rPr>
        <w:tab/>
      </w:r>
      <w:r>
        <w:rPr>
          <w:b/>
        </w:rPr>
        <w:tab/>
        <w:t>FLAMMABLE LIMITS</w:t>
      </w:r>
      <w:r>
        <w:rPr>
          <w:b/>
        </w:rPr>
        <w:tab/>
      </w:r>
      <w:r>
        <w:rPr>
          <w:b/>
        </w:rPr>
        <w:tab/>
        <w:t>LEL</w:t>
      </w:r>
      <w:r>
        <w:rPr>
          <w:b/>
        </w:rPr>
        <w:tab/>
      </w:r>
      <w:r>
        <w:rPr>
          <w:b/>
        </w:rPr>
        <w:tab/>
        <w:t>UEL</w:t>
      </w:r>
    </w:p>
    <w:p w14:paraId="612BF955" w14:textId="77777777" w:rsidR="00633DE2" w:rsidRDefault="00633DE2">
      <w:pPr>
        <w:rPr>
          <w:b/>
        </w:rPr>
      </w:pPr>
      <w:r>
        <w:rPr>
          <w:b/>
        </w:rPr>
        <w:t>350</w:t>
      </w:r>
      <w:r>
        <w:rPr>
          <w:b/>
          <w:vertAlign w:val="superscript"/>
        </w:rPr>
        <w:t>o</w:t>
      </w:r>
      <w:r>
        <w:rPr>
          <w:b/>
        </w:rPr>
        <w:t xml:space="preserve">F Closed Cup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N/A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N/A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  <w:caps/>
        </w:rPr>
        <w:t>n</w:t>
      </w:r>
      <w:r>
        <w:rPr>
          <w:b/>
        </w:rPr>
        <w:t>/A</w:t>
      </w:r>
      <w:proofErr w:type="spellEnd"/>
    </w:p>
    <w:p w14:paraId="6F091FCC" w14:textId="77777777" w:rsidR="00633DE2" w:rsidRDefault="00633DE2">
      <w:pPr>
        <w:rPr>
          <w:b/>
        </w:rPr>
      </w:pPr>
    </w:p>
    <w:p w14:paraId="4C15C0DB" w14:textId="77777777" w:rsidR="00633DE2" w:rsidRDefault="00633DE2">
      <w:r>
        <w:rPr>
          <w:b/>
        </w:rPr>
        <w:t xml:space="preserve">EXTINGUISHING MEDIA: </w:t>
      </w:r>
      <w:r>
        <w:t>Water Fog or Carbon Dioxide or Dry Chemical</w:t>
      </w:r>
    </w:p>
    <w:p w14:paraId="79947330" w14:textId="77777777" w:rsidR="00633DE2" w:rsidRDefault="00633DE2">
      <w:r>
        <w:rPr>
          <w:b/>
        </w:rPr>
        <w:t xml:space="preserve">SPECIAL FIRE FIGHTING PROCEDURES: </w:t>
      </w:r>
      <w:r>
        <w:t>None</w:t>
      </w:r>
    </w:p>
    <w:p w14:paraId="4F13EC47" w14:textId="77777777" w:rsidR="00633DE2" w:rsidRDefault="00633DE2">
      <w:r>
        <w:rPr>
          <w:b/>
        </w:rPr>
        <w:t xml:space="preserve">UNUSUAL FIRE AND EXPLOSION HAZARDS:  </w:t>
      </w:r>
      <w:r>
        <w:t>None</w:t>
      </w:r>
      <w:r>
        <w:tab/>
      </w:r>
    </w:p>
    <w:p w14:paraId="4A5C32BD" w14:textId="77777777" w:rsidR="00633DE2" w:rsidRDefault="00633DE2"/>
    <w:p w14:paraId="4E13596C" w14:textId="77777777" w:rsidR="00633DE2" w:rsidRDefault="00633DE2">
      <w:pPr>
        <w:pBdr>
          <w:top w:val="single" w:sz="18" w:space="1" w:color="auto"/>
        </w:pBdr>
      </w:pPr>
    </w:p>
    <w:p w14:paraId="575A5921" w14:textId="77777777" w:rsidR="00633DE2" w:rsidRDefault="00633DE2">
      <w:pPr>
        <w:jc w:val="center"/>
      </w:pPr>
      <w:r>
        <w:t>Page 1 of  2</w:t>
      </w:r>
    </w:p>
    <w:p w14:paraId="401A191C" w14:textId="77777777" w:rsidR="009F00AA" w:rsidRDefault="009F00AA">
      <w:pPr>
        <w:jc w:val="center"/>
      </w:pPr>
    </w:p>
    <w:p w14:paraId="44422402" w14:textId="77777777" w:rsidR="00633DE2" w:rsidRDefault="00633DE2">
      <w:pPr>
        <w:jc w:val="center"/>
      </w:pPr>
    </w:p>
    <w:p w14:paraId="386C3C97" w14:textId="77777777" w:rsidR="00633DE2" w:rsidRDefault="00633DE2">
      <w:pPr>
        <w:jc w:val="center"/>
      </w:pPr>
    </w:p>
    <w:p w14:paraId="2B5D3ADB" w14:textId="77777777" w:rsidR="00633DE2" w:rsidRDefault="00633DE2">
      <w:pPr>
        <w:jc w:val="center"/>
      </w:pPr>
    </w:p>
    <w:p w14:paraId="32A7C0C5" w14:textId="77777777" w:rsidR="00633DE2" w:rsidRDefault="00633DE2">
      <w:pPr>
        <w:jc w:val="center"/>
      </w:pPr>
    </w:p>
    <w:p w14:paraId="689B1DE8" w14:textId="77777777" w:rsidR="00633DE2" w:rsidRDefault="00633DE2">
      <w:pPr>
        <w:jc w:val="center"/>
      </w:pPr>
    </w:p>
    <w:p w14:paraId="21D72D0B" w14:textId="77777777" w:rsidR="00633DE2" w:rsidRDefault="00633DE2">
      <w:pPr>
        <w:jc w:val="center"/>
      </w:pPr>
    </w:p>
    <w:p w14:paraId="56E7B7B7" w14:textId="77777777" w:rsidR="00633DE2" w:rsidRDefault="00633DE2">
      <w:pPr>
        <w:jc w:val="center"/>
      </w:pPr>
    </w:p>
    <w:p w14:paraId="127FD494" w14:textId="77777777" w:rsidR="00633DE2" w:rsidRDefault="00633DE2">
      <w:pPr>
        <w:jc w:val="center"/>
      </w:pPr>
    </w:p>
    <w:p w14:paraId="4D0AF739" w14:textId="77777777" w:rsidR="00633DE2" w:rsidRPr="003270A6" w:rsidRDefault="00633DE2">
      <w:pPr>
        <w:rPr>
          <w:b/>
          <w:sz w:val="22"/>
          <w:szCs w:val="22"/>
        </w:rPr>
      </w:pPr>
      <w:r>
        <w:rPr>
          <w:b/>
          <w:sz w:val="32"/>
        </w:rPr>
        <w:t>SECTION V -REACTIVITY DATA</w:t>
      </w:r>
      <w:r>
        <w:t xml:space="preserve">      </w:t>
      </w:r>
      <w:r w:rsidR="009F00AA">
        <w:rPr>
          <w:b/>
          <w:sz w:val="22"/>
          <w:szCs w:val="22"/>
        </w:rPr>
        <w:t xml:space="preserve">BURNS COB WEB ELIMINATOR ( BUR </w:t>
      </w:r>
      <w:r w:rsidR="003270A6" w:rsidRPr="003270A6">
        <w:rPr>
          <w:b/>
          <w:sz w:val="22"/>
          <w:szCs w:val="22"/>
        </w:rPr>
        <w:t xml:space="preserve"> 1495 )</w:t>
      </w:r>
    </w:p>
    <w:p w14:paraId="38BB2E28" w14:textId="77777777" w:rsidR="00633DE2" w:rsidRDefault="00633DE2">
      <w:pPr>
        <w:rPr>
          <w:b/>
        </w:rPr>
      </w:pPr>
      <w:r>
        <w:rPr>
          <w:b/>
        </w:rPr>
        <w:t>STABILITY:</w:t>
      </w:r>
      <w:r>
        <w:rPr>
          <w:b/>
        </w:rPr>
        <w:tab/>
        <w:t>UNSTABLE (  )</w:t>
      </w:r>
      <w:r>
        <w:rPr>
          <w:b/>
        </w:rPr>
        <w:tab/>
      </w:r>
      <w:r>
        <w:rPr>
          <w:b/>
        </w:rPr>
        <w:tab/>
        <w:t>CONDITION TO AVOID:</w:t>
      </w:r>
    </w:p>
    <w:p w14:paraId="7FE6964F" w14:textId="77777777" w:rsidR="00633DE2" w:rsidRDefault="00633DE2">
      <w:pPr>
        <w:rPr>
          <w:b/>
        </w:rPr>
      </w:pPr>
      <w:r>
        <w:rPr>
          <w:b/>
        </w:rPr>
        <w:tab/>
      </w:r>
      <w:r>
        <w:rPr>
          <w:b/>
        </w:rPr>
        <w:tab/>
        <w:t>STABLE ( X )</w:t>
      </w:r>
      <w:r>
        <w:rPr>
          <w:b/>
        </w:rPr>
        <w:tab/>
      </w:r>
      <w:r>
        <w:rPr>
          <w:b/>
        </w:rPr>
        <w:tab/>
        <w:t xml:space="preserve"> None</w:t>
      </w:r>
    </w:p>
    <w:p w14:paraId="4C215679" w14:textId="77777777" w:rsidR="00633DE2" w:rsidRDefault="00633DE2">
      <w:r>
        <w:rPr>
          <w:b/>
        </w:rPr>
        <w:t>INCOMPATIBILITY</w:t>
      </w:r>
      <w:r>
        <w:t xml:space="preserve"> (Materials to Avoid)</w:t>
      </w:r>
    </w:p>
    <w:p w14:paraId="35FF50E0" w14:textId="77777777" w:rsidR="00633DE2" w:rsidRDefault="00633DE2">
      <w:r>
        <w:t>None.</w:t>
      </w:r>
    </w:p>
    <w:p w14:paraId="1ECE70F4" w14:textId="77777777" w:rsidR="00633DE2" w:rsidRDefault="00633DE2">
      <w:pPr>
        <w:rPr>
          <w:b/>
        </w:rPr>
      </w:pPr>
      <w:r>
        <w:rPr>
          <w:b/>
        </w:rPr>
        <w:t>HAZARDOUS DECOPOSITION OR BYPRODUCTS</w:t>
      </w:r>
    </w:p>
    <w:p w14:paraId="70CFF05E" w14:textId="77777777" w:rsidR="00633DE2" w:rsidRDefault="00633DE2">
      <w:r>
        <w:t>Carbon Dioxide or Carbon Monoxide or Combustion.</w:t>
      </w:r>
    </w:p>
    <w:p w14:paraId="74453B09" w14:textId="77777777" w:rsidR="00633DE2" w:rsidRDefault="00633DE2">
      <w:pPr>
        <w:rPr>
          <w:sz w:val="6"/>
        </w:rPr>
      </w:pPr>
    </w:p>
    <w:p w14:paraId="1EF6AFE6" w14:textId="77777777" w:rsidR="00633DE2" w:rsidRDefault="00633DE2">
      <w:r>
        <w:rPr>
          <w:b/>
        </w:rPr>
        <w:t>HAZARDOUS</w:t>
      </w:r>
      <w:r>
        <w:t xml:space="preserve"> </w:t>
      </w:r>
      <w:r>
        <w:tab/>
      </w:r>
      <w:r>
        <w:tab/>
        <w:t xml:space="preserve">May Occur (  ) </w:t>
      </w:r>
      <w:r>
        <w:tab/>
      </w:r>
      <w:r>
        <w:tab/>
        <w:t>CONDITIONS TO AVOID:</w:t>
      </w:r>
    </w:p>
    <w:p w14:paraId="78C6C61F" w14:textId="77777777" w:rsidR="00633DE2" w:rsidRDefault="00633DE2">
      <w:pPr>
        <w:pBdr>
          <w:bottom w:val="single" w:sz="18" w:space="1" w:color="auto"/>
        </w:pBdr>
      </w:pPr>
      <w:r>
        <w:t>Polymerization</w:t>
      </w:r>
      <w:r>
        <w:tab/>
      </w:r>
      <w:r>
        <w:tab/>
        <w:t>May Not Occur ( X )</w:t>
      </w:r>
      <w:r>
        <w:tab/>
        <w:t>None</w:t>
      </w:r>
    </w:p>
    <w:p w14:paraId="7CAB7C9C" w14:textId="77777777" w:rsidR="00633DE2" w:rsidRDefault="00633DE2">
      <w:pPr>
        <w:rPr>
          <w:b/>
          <w:sz w:val="32"/>
        </w:rPr>
      </w:pPr>
      <w:r>
        <w:rPr>
          <w:b/>
          <w:sz w:val="32"/>
        </w:rPr>
        <w:t>SECTION VI-HEALTH HAZARD DATA</w:t>
      </w:r>
    </w:p>
    <w:p w14:paraId="59D8557F" w14:textId="77777777" w:rsidR="00633DE2" w:rsidRDefault="00633DE2">
      <w:r>
        <w:rPr>
          <w:b/>
          <w:sz w:val="24"/>
        </w:rPr>
        <w:t>ROUTE(S) OF ENTRY</w:t>
      </w:r>
      <w:r>
        <w:t>:</w:t>
      </w:r>
    </w:p>
    <w:p w14:paraId="5B54C778" w14:textId="77777777" w:rsidR="00633DE2" w:rsidRDefault="00633DE2">
      <w:r>
        <w:t>INHALATION:</w:t>
      </w:r>
      <w:r>
        <w:tab/>
        <w:t>No</w:t>
      </w:r>
      <w:r>
        <w:tab/>
      </w:r>
    </w:p>
    <w:p w14:paraId="5E753ABB" w14:textId="77777777" w:rsidR="00633DE2" w:rsidRDefault="00633DE2">
      <w:r>
        <w:t>SKIN:</w:t>
      </w:r>
      <w:r>
        <w:tab/>
      </w:r>
      <w:r>
        <w:tab/>
        <w:t>Yes</w:t>
      </w:r>
      <w:r>
        <w:tab/>
      </w:r>
    </w:p>
    <w:p w14:paraId="525B069A" w14:textId="77777777" w:rsidR="00633DE2" w:rsidRDefault="00633DE2">
      <w:r>
        <w:t>INGESTION:</w:t>
      </w:r>
      <w:r>
        <w:tab/>
        <w:t>No</w:t>
      </w:r>
    </w:p>
    <w:p w14:paraId="091926A7" w14:textId="77777777" w:rsidR="00633DE2" w:rsidRDefault="00633DE2">
      <w:pPr>
        <w:rPr>
          <w:b/>
          <w:sz w:val="24"/>
        </w:rPr>
      </w:pPr>
      <w:r>
        <w:rPr>
          <w:b/>
          <w:sz w:val="24"/>
        </w:rPr>
        <w:t>Health Hazards (Acute and Chronic)</w:t>
      </w:r>
    </w:p>
    <w:p w14:paraId="24EC8CF1" w14:textId="77777777" w:rsidR="00633DE2" w:rsidRDefault="00633DE2">
      <w:r>
        <w:rPr>
          <w:caps/>
        </w:rPr>
        <w:t>e</w:t>
      </w:r>
      <w:r>
        <w:t>ye and skin irritation on contact. Product is non-toxic.</w:t>
      </w:r>
    </w:p>
    <w:p w14:paraId="21E7BCD7" w14:textId="77777777" w:rsidR="00633DE2" w:rsidRDefault="00633DE2">
      <w:r>
        <w:rPr>
          <w:b/>
        </w:rPr>
        <w:t>CARCINOGENICITY</w:t>
      </w:r>
      <w:r>
        <w:t>:</w:t>
      </w:r>
      <w:r>
        <w:tab/>
      </w:r>
      <w:r>
        <w:rPr>
          <w:b/>
        </w:rPr>
        <w:t>NTP</w:t>
      </w:r>
      <w:r>
        <w:rPr>
          <w:b/>
        </w:rPr>
        <w:tab/>
      </w:r>
      <w:r>
        <w:rPr>
          <w:b/>
        </w:rPr>
        <w:tab/>
        <w:t>IARC Monographs?</w:t>
      </w:r>
      <w:r>
        <w:rPr>
          <w:b/>
        </w:rPr>
        <w:tab/>
      </w:r>
      <w:r>
        <w:rPr>
          <w:b/>
        </w:rPr>
        <w:tab/>
        <w:t>OSHA Regulated</w:t>
      </w:r>
      <w:r>
        <w:t>?</w:t>
      </w:r>
    </w:p>
    <w:p w14:paraId="52443BED" w14:textId="77777777" w:rsidR="00633DE2" w:rsidRDefault="00633DE2">
      <w:r>
        <w:tab/>
      </w:r>
      <w:r>
        <w:tab/>
      </w:r>
      <w:r>
        <w:tab/>
        <w:t>No</w:t>
      </w:r>
      <w:r>
        <w:tab/>
      </w:r>
      <w:r>
        <w:tab/>
      </w:r>
      <w:proofErr w:type="spellStart"/>
      <w:r>
        <w:t>No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No</w:t>
      </w:r>
      <w:proofErr w:type="spellEnd"/>
    </w:p>
    <w:p w14:paraId="1EBBD94D" w14:textId="77777777" w:rsidR="00633DE2" w:rsidRDefault="00633DE2">
      <w:r>
        <w:rPr>
          <w:b/>
        </w:rPr>
        <w:t>SIGNS AND SYMPTOMS OF EXPOSURE</w:t>
      </w:r>
      <w:r>
        <w:t>:</w:t>
      </w:r>
    </w:p>
    <w:p w14:paraId="278C2F86" w14:textId="77777777" w:rsidR="00633DE2" w:rsidRDefault="00633DE2">
      <w:r>
        <w:rPr>
          <w:caps/>
        </w:rPr>
        <w:t>e</w:t>
      </w:r>
      <w:r>
        <w:t>ye and skin irritation on contact.</w:t>
      </w:r>
    </w:p>
    <w:p w14:paraId="4807E545" w14:textId="77777777" w:rsidR="00633DE2" w:rsidRDefault="00633DE2">
      <w:r>
        <w:rPr>
          <w:b/>
        </w:rPr>
        <w:t>MEDICAL CONDITONS GENERALLY AGGRAVATED BY EXPOSURE</w:t>
      </w:r>
      <w:r>
        <w:t xml:space="preserve">: Skin and Eye problems may become aggravated  if prolonged contact is made. </w:t>
      </w:r>
    </w:p>
    <w:p w14:paraId="71F36DBE" w14:textId="77777777" w:rsidR="00633DE2" w:rsidRDefault="00633DE2">
      <w:r>
        <w:rPr>
          <w:b/>
        </w:rPr>
        <w:t>EMERGENCY AND FIRST AID PROCEDURES</w:t>
      </w:r>
      <w:r>
        <w:t>:</w:t>
      </w:r>
    </w:p>
    <w:p w14:paraId="22C5FE86" w14:textId="77777777" w:rsidR="00633DE2" w:rsidRDefault="00633DE2">
      <w:pPr>
        <w:pBdr>
          <w:bottom w:val="single" w:sz="18" w:space="1" w:color="auto"/>
        </w:pBdr>
      </w:pPr>
      <w:r>
        <w:t>In case of contact, immediately flush with large quantities of water for at least 15 minutes.  If irritation persist, see a physician.  If ingested, induce vomiting and consult a physician.</w:t>
      </w:r>
    </w:p>
    <w:p w14:paraId="20C20EC2" w14:textId="77777777" w:rsidR="00633DE2" w:rsidRDefault="00633DE2">
      <w:pPr>
        <w:rPr>
          <w:b/>
          <w:sz w:val="32"/>
        </w:rPr>
      </w:pPr>
      <w:r>
        <w:rPr>
          <w:b/>
          <w:sz w:val="32"/>
        </w:rPr>
        <w:t>SECTION VII - PRECAUTIONS FOR SAFE HANDLING AND USE</w:t>
      </w:r>
    </w:p>
    <w:p w14:paraId="4FBCE52B" w14:textId="77777777" w:rsidR="00633DE2" w:rsidRDefault="00633DE2">
      <w:pPr>
        <w:rPr>
          <w:sz w:val="16"/>
        </w:rPr>
      </w:pPr>
      <w:r>
        <w:rPr>
          <w:b/>
        </w:rPr>
        <w:t xml:space="preserve">STEPS TO BE TAKEN IN CASE  MATERIAL IS RELEASED OR SPILLED: </w:t>
      </w:r>
    </w:p>
    <w:p w14:paraId="1CB08168" w14:textId="77777777" w:rsidR="00633DE2" w:rsidRDefault="00633DE2">
      <w:r>
        <w:t>Soak with sweeping compound or other absorbents; then wash with detergent and water.</w:t>
      </w:r>
    </w:p>
    <w:p w14:paraId="3A614401" w14:textId="77777777" w:rsidR="00633DE2" w:rsidRDefault="00633DE2">
      <w:pPr>
        <w:rPr>
          <w:b/>
        </w:rPr>
      </w:pPr>
      <w:r>
        <w:rPr>
          <w:b/>
        </w:rPr>
        <w:t>WASTE DISPOSAL METHOD:</w:t>
      </w:r>
    </w:p>
    <w:p w14:paraId="407AB04E" w14:textId="77777777" w:rsidR="00633DE2" w:rsidRDefault="00633DE2">
      <w:r>
        <w:t>Dispose of waste in accordance with Federal, State, and Local ordinances.</w:t>
      </w:r>
    </w:p>
    <w:p w14:paraId="3DCA874A" w14:textId="77777777" w:rsidR="00633DE2" w:rsidRDefault="00633DE2">
      <w:pPr>
        <w:rPr>
          <w:b/>
        </w:rPr>
      </w:pPr>
      <w:r>
        <w:rPr>
          <w:b/>
        </w:rPr>
        <w:t>PRECAUTION TO BE TAKEN IN HANDLING AND STORING:</w:t>
      </w:r>
    </w:p>
    <w:p w14:paraId="1DB4EB64" w14:textId="77777777" w:rsidR="00633DE2" w:rsidRDefault="00633DE2">
      <w:r>
        <w:t>Keep container closed and away from extreme heat.</w:t>
      </w:r>
    </w:p>
    <w:p w14:paraId="40B71612" w14:textId="77777777" w:rsidR="00633DE2" w:rsidRDefault="00633DE2">
      <w:pPr>
        <w:pBdr>
          <w:bottom w:val="single" w:sz="18" w:space="1" w:color="auto"/>
        </w:pBdr>
      </w:pPr>
      <w:r>
        <w:rPr>
          <w:b/>
        </w:rPr>
        <w:t>OTHER PRECAUTIONS</w:t>
      </w:r>
      <w:r>
        <w:t>:  All precautions in this MSDS must be observed.</w:t>
      </w:r>
    </w:p>
    <w:p w14:paraId="4AD699F6" w14:textId="77777777" w:rsidR="00633DE2" w:rsidRDefault="00633DE2">
      <w:pPr>
        <w:rPr>
          <w:b/>
        </w:rPr>
      </w:pPr>
      <w:r>
        <w:rPr>
          <w:b/>
          <w:sz w:val="32"/>
        </w:rPr>
        <w:t>SECTION VIII- CONTROL METHODS</w:t>
      </w:r>
    </w:p>
    <w:p w14:paraId="25DD6203" w14:textId="77777777" w:rsidR="00633DE2" w:rsidRDefault="00633DE2">
      <w:pPr>
        <w:rPr>
          <w:b/>
        </w:rPr>
      </w:pPr>
      <w:r>
        <w:rPr>
          <w:b/>
        </w:rPr>
        <w:t>RESPIRATORY PROTECTION:</w:t>
      </w:r>
    </w:p>
    <w:p w14:paraId="3905D94B" w14:textId="77777777" w:rsidR="00633DE2" w:rsidRDefault="00633DE2">
      <w:r>
        <w:t>(Specific Type): Self-contained breathing apparatus in high concentrations.</w:t>
      </w:r>
    </w:p>
    <w:p w14:paraId="306DE1AC" w14:textId="77777777" w:rsidR="00633DE2" w:rsidRDefault="00633DE2">
      <w:pPr>
        <w:rPr>
          <w:b/>
        </w:rPr>
      </w:pPr>
      <w:r>
        <w:rPr>
          <w:b/>
        </w:rPr>
        <w:t>VENTILATION:</w:t>
      </w:r>
    </w:p>
    <w:p w14:paraId="02774BA5" w14:textId="77777777" w:rsidR="00633DE2" w:rsidRDefault="00633DE2">
      <w:r>
        <w:lastRenderedPageBreak/>
        <w:tab/>
        <w:t>LOCAL EXHAUST:</w:t>
      </w:r>
      <w:r>
        <w:tab/>
      </w:r>
      <w:r>
        <w:tab/>
        <w:t>None</w:t>
      </w:r>
      <w:r>
        <w:tab/>
      </w:r>
      <w:r>
        <w:tab/>
      </w:r>
      <w:r>
        <w:tab/>
        <w:t>SPECIAL:</w:t>
      </w:r>
      <w:r>
        <w:tab/>
        <w:t>None</w:t>
      </w:r>
    </w:p>
    <w:p w14:paraId="359DA959" w14:textId="77777777" w:rsidR="00633DE2" w:rsidRDefault="00633DE2">
      <w:r>
        <w:tab/>
        <w:t>MECHANICAL (General)</w:t>
      </w:r>
      <w:r>
        <w:tab/>
        <w:t>None</w:t>
      </w:r>
      <w:r>
        <w:tab/>
      </w:r>
      <w:r>
        <w:tab/>
      </w:r>
      <w:r>
        <w:tab/>
        <w:t>OTHER:</w:t>
      </w:r>
      <w:r>
        <w:tab/>
        <w:t>None</w:t>
      </w:r>
    </w:p>
    <w:p w14:paraId="7C767BD8" w14:textId="77777777" w:rsidR="00633DE2" w:rsidRDefault="00633DE2">
      <w:r>
        <w:rPr>
          <w:b/>
        </w:rPr>
        <w:t>PROTECTIVE GLOVES</w:t>
      </w:r>
      <w:r>
        <w:t>: Rubber Gloves.</w:t>
      </w:r>
    </w:p>
    <w:p w14:paraId="687A0D5F" w14:textId="77777777" w:rsidR="00633DE2" w:rsidRDefault="00633DE2">
      <w:r>
        <w:rPr>
          <w:b/>
        </w:rPr>
        <w:t>EYE PROTECTION</w:t>
      </w:r>
      <w:r>
        <w:t xml:space="preserve">: </w:t>
      </w:r>
      <w:r>
        <w:rPr>
          <w:caps/>
        </w:rPr>
        <w:t>s</w:t>
      </w:r>
      <w:r>
        <w:t>plash goggles.</w:t>
      </w:r>
    </w:p>
    <w:p w14:paraId="2D5FD1C0" w14:textId="77777777" w:rsidR="00633DE2" w:rsidRDefault="00633DE2">
      <w:r>
        <w:rPr>
          <w:b/>
        </w:rPr>
        <w:t>OTHER PROTECTIVE EQUIPMENT</w:t>
      </w:r>
      <w:r>
        <w:t>: None</w:t>
      </w:r>
    </w:p>
    <w:p w14:paraId="4FFE7D3A" w14:textId="77777777" w:rsidR="00633DE2" w:rsidRDefault="00633DE2">
      <w:r>
        <w:rPr>
          <w:b/>
        </w:rPr>
        <w:t>WORK/HYGENIC PRACTICES</w:t>
      </w:r>
      <w:r>
        <w:t xml:space="preserve">: </w:t>
      </w:r>
      <w:smartTag w:uri="urn:schemas-microsoft-com:office:smarttags" w:element="State">
        <w:smartTag w:uri="urn:schemas-microsoft-com:office:smarttags" w:element="place">
          <w:r>
            <w:t>Wash</w:t>
          </w:r>
        </w:smartTag>
      </w:smartTag>
      <w:r>
        <w:t xml:space="preserve"> thoroughly after handling.</w:t>
      </w:r>
    </w:p>
    <w:p w14:paraId="71170909" w14:textId="77777777" w:rsidR="00633DE2" w:rsidRDefault="00633DE2">
      <w:pPr>
        <w:pBdr>
          <w:bottom w:val="single" w:sz="18" w:space="1" w:color="auto"/>
        </w:pBdr>
      </w:pPr>
    </w:p>
    <w:p w14:paraId="1BC29ED9" w14:textId="77777777" w:rsidR="00633DE2" w:rsidRDefault="00633DE2">
      <w:r>
        <w:rPr>
          <w:b/>
          <w:sz w:val="24"/>
        </w:rPr>
        <w:t>We believe all information given is accurate.  It is offered in good faith, but without guarantee.  Since conditions are beyond our control, user assumes all responsibility and risk.</w:t>
      </w:r>
    </w:p>
    <w:p w14:paraId="1454B8FC" w14:textId="77777777" w:rsidR="00633DE2" w:rsidRDefault="00633DE2">
      <w:pPr>
        <w:jc w:val="center"/>
        <w:rPr>
          <w:b/>
          <w:sz w:val="28"/>
        </w:rPr>
      </w:pPr>
      <w:r>
        <w:t>Page 2 of 2</w:t>
      </w:r>
    </w:p>
    <w:sectPr w:rsidR="00633DE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sLQ0MTQ0NTewNDRV0lEKTi0uzszPAykwrAUAhwwL0CwAAAA="/>
  </w:docVars>
  <w:rsids>
    <w:rsidRoot w:val="004525AC"/>
    <w:rsid w:val="00144731"/>
    <w:rsid w:val="00194A58"/>
    <w:rsid w:val="003270A6"/>
    <w:rsid w:val="004525AC"/>
    <w:rsid w:val="00490A40"/>
    <w:rsid w:val="00633DE2"/>
    <w:rsid w:val="00836140"/>
    <w:rsid w:val="009216DE"/>
    <w:rsid w:val="00926542"/>
    <w:rsid w:val="009C58B7"/>
    <w:rsid w:val="009F00AA"/>
    <w:rsid w:val="00B50E84"/>
    <w:rsid w:val="00BA4A3E"/>
    <w:rsid w:val="00C45F55"/>
    <w:rsid w:val="00DD7DBF"/>
    <w:rsid w:val="00E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5776D44"/>
  <w15:docId w15:val="{7CBBE69E-3499-40EA-ACB2-18B097C7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2923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</vt:lpstr>
    </vt:vector>
  </TitlesOfParts>
  <Company>Hunter Chemical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</dc:title>
  <dc:creator>Susan</dc:creator>
  <cp:lastModifiedBy>Marie Cala</cp:lastModifiedBy>
  <cp:revision>2</cp:revision>
  <cp:lastPrinted>1999-04-13T15:06:00Z</cp:lastPrinted>
  <dcterms:created xsi:type="dcterms:W3CDTF">2019-08-12T13:26:00Z</dcterms:created>
  <dcterms:modified xsi:type="dcterms:W3CDTF">2019-08-12T13:26:00Z</dcterms:modified>
</cp:coreProperties>
</file>